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C100DB" w:rsidRPr="00C100DB" w14:paraId="7738A486" w14:textId="77777777" w:rsidTr="0074784E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37DD3B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2F04C4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7D699ADF" w14:textId="77777777" w:rsidR="00AE5DB9" w:rsidRPr="00AE5DB9" w:rsidRDefault="00C100DB" w:rsidP="00AE5DB9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</w:t>
            </w:r>
            <w:r w:rsidR="0035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Nacrtu</w:t>
            </w:r>
            <w:r w:rsidR="005F7B02" w:rsidRPr="005F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prijedloga </w:t>
            </w:r>
            <w:r w:rsidR="00BD435C" w:rsidRPr="00B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Odluk</w:t>
            </w:r>
            <w:r w:rsidR="00B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</w:t>
            </w:r>
            <w:r w:rsidR="00BD435C" w:rsidRPr="00B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AE5DB9" w:rsidRPr="00AE5DB9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o sudjelovanju Grada Zagreba u sufinanciranju ugradnje dizala i uređaja za olakšan pristup za slabo pokretne osobe u postojeće zgrade</w:t>
            </w:r>
          </w:p>
          <w:p w14:paraId="39D68EFF" w14:textId="57674B74" w:rsidR="00C100DB" w:rsidRPr="00C100DB" w:rsidRDefault="00C100DB" w:rsidP="002D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100DB" w:rsidRPr="00C100DB" w14:paraId="0525A6B7" w14:textId="77777777" w:rsidTr="0074784E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30CAB5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8169382" w14:textId="44851D23" w:rsidR="00C100DB" w:rsidRPr="00C100DB" w:rsidRDefault="005F7B02" w:rsidP="00EC45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D43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</w:t>
            </w:r>
            <w:r w:rsidR="006841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Odluke </w:t>
            </w:r>
            <w:r w:rsidR="00AE5DB9" w:rsidRPr="00AE5D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sudjelovanju Grada Zagreba u sufinanciranju ugradnje dizala i uređaja za olakšan pristup za slabo pokretne osobe u postojeće zgrade</w:t>
            </w:r>
          </w:p>
        </w:tc>
      </w:tr>
      <w:tr w:rsidR="00C100DB" w:rsidRPr="00C100DB" w14:paraId="0CE4E626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0796EB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D98E063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gospodarstvo, ekološku održivost i strategijsko planiranje</w:t>
            </w:r>
          </w:p>
        </w:tc>
      </w:tr>
      <w:tr w:rsidR="00C100DB" w:rsidRPr="00C100DB" w14:paraId="17FD9D7D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45DEB6A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6E6C612" w14:textId="0E4E2B68" w:rsidR="00AE5DB9" w:rsidRPr="00AE5DB9" w:rsidRDefault="00AE5DB9" w:rsidP="00AE5D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B9">
              <w:rPr>
                <w:rFonts w:ascii="Times New Roman" w:hAnsi="Times New Roman" w:cs="Times New Roman"/>
                <w:sz w:val="24"/>
                <w:szCs w:val="24"/>
              </w:rPr>
              <w:t>Sukladno točki 4. Programa ugradnje dizala i uređaja za olakšan pristup za slabo pokretne osobe u postojeće zgrade (Narodne novine 11/2026), mjere za poticanje ugradnje dizala i uređaja za olakšan pristup za slabo pokretne osobe u postojeće zgrade su sufinanciranje iz sredstava državnog proračuna jedne trećine ukupnih troškova ugradnje dizala i uređaja za olakšan pristup za slabo pokretne osobe. Jedinice lokalne samouprave također mogu sudjelovati u sufinanciranju ugradnje dizala i uređaja za olakšan pristup za slabo pokretne osobe u postojeće zgrade na svom području. Jedinice lokalne samouprave koje iskažu interes za sufinanciranje ugradnje dizala i uređaja za olakšan pristup za slabo pokretne osobe same određuju iznos sufinanciranja iz sredstava proračuna jedinice lokalne samouprave, a prilikom provedbe mjera dat će se prednost jedinicama lokalne samouprave koje daju veći doprinos ugradnji dizala i uređaja za olakšan pristup za slabo pokretne osobe. U slučaju sufinanciranja od strane jedinice lokalne samouprave, nadležno ministarstvo će sklopiti sporazum s jedinicom lokalne samouprave u kojem će biti definirano da je jedinica lokalne samouprave obvezna doznačiti sredstva u proračun Republike Hrvatske</w:t>
            </w:r>
            <w:r w:rsidR="001B0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498791" w14:textId="40D212B7" w:rsidR="00AE5DB9" w:rsidRPr="00AE5DB9" w:rsidRDefault="00AE5DB9" w:rsidP="00AE5D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B9">
              <w:rPr>
                <w:rFonts w:ascii="Times New Roman" w:hAnsi="Times New Roman" w:cs="Times New Roman"/>
                <w:sz w:val="24"/>
                <w:szCs w:val="24"/>
              </w:rPr>
              <w:t>Sukladno točki 8. Programa ugradnje dizala i uređaja za olakšan pristup za slabo pokretne osobe u postojeće zgrade, jedinice lokalne samouprave koje planiraju sudjelovati u navedenom Programu, odnosno sufinancirati ugradnju dizala ili uređaja za olakšan pristup za slabo pokretne osobe na svom području, obavještavaju o tome nadležno ministarstvo najkasnije do 1. ožujka tekuće godine.</w:t>
            </w:r>
          </w:p>
          <w:p w14:paraId="25E29627" w14:textId="5624C84D" w:rsidR="00AE5DB9" w:rsidRPr="00AE5DB9" w:rsidRDefault="00AE5DB9" w:rsidP="00AE5D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B9">
              <w:rPr>
                <w:rFonts w:ascii="Times New Roman" w:hAnsi="Times New Roman" w:cs="Times New Roman"/>
                <w:sz w:val="24"/>
                <w:szCs w:val="24"/>
              </w:rPr>
              <w:t xml:space="preserve">S obzirom na činjenicu da Grad Zagreb planira sudjelovati u sufinanciranju ugradnje dizala i </w:t>
            </w:r>
            <w:r w:rsidRPr="00AE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uređaja za olakšan pristup za slabo pokretne osobe u postojeće zgrade, dužan je o istom obavijestiti nadležno ministarstvo najkasnije do 1. ožujka 2026. slijedom čega je predloženo skraćeno razdoblje javnog savjetovanja od 8 dana na prijedlog Odluke o sudjelovanju Grada Zagreba u sufinanciranju ugradnje dizala i uređaja za olakšan pristup za slabo pokretne osobe u postojeće zgrade.</w:t>
            </w:r>
          </w:p>
          <w:p w14:paraId="52F18EBC" w14:textId="77777777" w:rsidR="00BD435C" w:rsidRPr="00EC4534" w:rsidRDefault="00BD435C" w:rsidP="00CA4FB4">
            <w:pPr>
              <w:spacing w:after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C100DB" w:rsidRPr="00C100DB" w14:paraId="00534403" w14:textId="77777777" w:rsidTr="0074784E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78F7A0E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Razdoblje internetskog savjetovanja</w:t>
            </w:r>
          </w:p>
          <w:p w14:paraId="564A6D63" w14:textId="5B684163" w:rsidR="00C100DB" w:rsidRPr="00C100DB" w:rsidRDefault="001E0062" w:rsidP="0059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5970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AE5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3</w:t>
            </w:r>
            <w:r w:rsidR="00F11A47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AE5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veljače</w:t>
            </w:r>
            <w:r w:rsidR="00F11A47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841EA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AE5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– </w:t>
            </w:r>
            <w:bookmarkStart w:id="0" w:name="_Hlk148356105"/>
            <w:r w:rsidR="00AE5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B25C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AE5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veljače</w:t>
            </w:r>
            <w:r w:rsidR="00D14C2B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841EA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AE5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C100DB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bookmarkEnd w:id="0"/>
            <w:r w:rsidR="00C100DB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C100DB" w:rsidRPr="00C100DB" w14:paraId="3F649904" w14:textId="77777777" w:rsidTr="0074784E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564E0CA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A10539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08ED27D6" w14:textId="77777777" w:rsidTr="0074784E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14EF87C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9F723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62459BFD" w14:textId="77777777" w:rsidTr="0074784E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D1DE249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E7EBE12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4E912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2466F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8F79E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7255A3C3" w14:textId="77777777" w:rsidTr="0074784E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37E34E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BC0E673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437F7E17" w14:textId="77777777" w:rsidTr="0074784E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A7875CF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A4C7DB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4A5FE2FC" w14:textId="77777777" w:rsidTr="0074784E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D15236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EFCFC1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B93B549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9EA642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7D5D0BAA" w14:textId="77777777" w:rsidR="00A72095" w:rsidRDefault="00C100DB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759562DA" w14:textId="77777777" w:rsidR="00C100DB" w:rsidRPr="00C100DB" w:rsidRDefault="00000000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hyperlink r:id="rId5" w:history="1">
        <w:r w:rsidR="00A72095" w:rsidRPr="00A72095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eastAsia="hr-HR"/>
          </w:rPr>
          <w:t>savjetovanje-gospodarstvo@zagreb.hr</w:t>
        </w:r>
      </w:hyperlink>
    </w:p>
    <w:p w14:paraId="7EFE4D30" w14:textId="3C832E61" w:rsidR="00C100DB" w:rsidRPr="00C100DB" w:rsidRDefault="001E0062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Pr="001C34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 </w:t>
      </w:r>
      <w:r w:rsidR="00AE5D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9528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EC45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AE5D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veljače</w:t>
      </w:r>
      <w:r w:rsidR="006841EA" w:rsidRPr="001C34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AE5D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E73B0" w:rsidRPr="001C34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CE41E59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6D3C89" w14:textId="77777777" w:rsidR="00C100DB" w:rsidRPr="00C100DB" w:rsidRDefault="00C100DB" w:rsidP="00C1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</w:t>
      </w:r>
    </w:p>
    <w:p w14:paraId="37B82584" w14:textId="77777777" w:rsidR="00C100DB" w:rsidRPr="00C100DB" w:rsidRDefault="00C100DB" w:rsidP="00C100DB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2E841950" w14:textId="77777777" w:rsidR="00C100DB" w:rsidRPr="00C100DB" w:rsidRDefault="00C100DB" w:rsidP="00C100D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CCBDC2B" w14:textId="77777777" w:rsidR="00601180" w:rsidRDefault="00000000"/>
    <w:sectPr w:rsidR="00601180" w:rsidSect="00DE5A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D603B"/>
    <w:multiLevelType w:val="hybridMultilevel"/>
    <w:tmpl w:val="093A632A"/>
    <w:lvl w:ilvl="0" w:tplc="AA7E36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E0012"/>
    <w:multiLevelType w:val="hybridMultilevel"/>
    <w:tmpl w:val="16946C64"/>
    <w:lvl w:ilvl="0" w:tplc="1CE62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C2398"/>
    <w:multiLevelType w:val="hybridMultilevel"/>
    <w:tmpl w:val="55FC29D6"/>
    <w:lvl w:ilvl="0" w:tplc="245060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08763792">
    <w:abstractNumId w:val="2"/>
  </w:num>
  <w:num w:numId="2" w16cid:durableId="1162281041">
    <w:abstractNumId w:val="1"/>
  </w:num>
  <w:num w:numId="3" w16cid:durableId="577636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DB"/>
    <w:rsid w:val="000E42B6"/>
    <w:rsid w:val="001220B4"/>
    <w:rsid w:val="00173D0D"/>
    <w:rsid w:val="001B065B"/>
    <w:rsid w:val="001C3453"/>
    <w:rsid w:val="001E0062"/>
    <w:rsid w:val="001E4CD0"/>
    <w:rsid w:val="001E64D9"/>
    <w:rsid w:val="0029437D"/>
    <w:rsid w:val="002A1236"/>
    <w:rsid w:val="002A5C7B"/>
    <w:rsid w:val="002D4C68"/>
    <w:rsid w:val="00351F02"/>
    <w:rsid w:val="003F7841"/>
    <w:rsid w:val="00520F24"/>
    <w:rsid w:val="005423EF"/>
    <w:rsid w:val="00560321"/>
    <w:rsid w:val="005711A5"/>
    <w:rsid w:val="00597049"/>
    <w:rsid w:val="005F7B02"/>
    <w:rsid w:val="00634937"/>
    <w:rsid w:val="00670F6C"/>
    <w:rsid w:val="006841EA"/>
    <w:rsid w:val="006B3B02"/>
    <w:rsid w:val="00822E50"/>
    <w:rsid w:val="00832EC2"/>
    <w:rsid w:val="009528B2"/>
    <w:rsid w:val="00A72095"/>
    <w:rsid w:val="00AC32B9"/>
    <w:rsid w:val="00AE5DB9"/>
    <w:rsid w:val="00B0117F"/>
    <w:rsid w:val="00B25C23"/>
    <w:rsid w:val="00BD435C"/>
    <w:rsid w:val="00C100DB"/>
    <w:rsid w:val="00CA4FB4"/>
    <w:rsid w:val="00D14C2B"/>
    <w:rsid w:val="00E4103D"/>
    <w:rsid w:val="00EC4534"/>
    <w:rsid w:val="00ED562E"/>
    <w:rsid w:val="00EE73B0"/>
    <w:rsid w:val="00EF6686"/>
    <w:rsid w:val="00F11A47"/>
    <w:rsid w:val="00FA1BC6"/>
    <w:rsid w:val="00FA3108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7336"/>
  <w15:chartTrackingRefBased/>
  <w15:docId w15:val="{BA962111-A279-4582-808E-8276145F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095"/>
    <w:rPr>
      <w:color w:val="0563C1" w:themeColor="hyperlink"/>
      <w:u w:val="single"/>
    </w:rPr>
  </w:style>
  <w:style w:type="paragraph" w:customStyle="1" w:styleId="Default">
    <w:name w:val="Default"/>
    <w:rsid w:val="006B3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iggalosic\Downloads\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Anonimni, uvredljivi i irelevantni komentari neće se objaviti.</vt:lpstr>
    </vt:vector>
  </TitlesOfParts>
  <Company>Grad Zagreb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IGG</cp:lastModifiedBy>
  <cp:revision>6</cp:revision>
  <dcterms:created xsi:type="dcterms:W3CDTF">2026-02-13T10:48:00Z</dcterms:created>
  <dcterms:modified xsi:type="dcterms:W3CDTF">2026-02-13T15:31:00Z</dcterms:modified>
</cp:coreProperties>
</file>